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" w:type="dxa"/>
        <w:tblLook w:val="01E0" w:firstRow="1" w:lastRow="1" w:firstColumn="1" w:lastColumn="1" w:noHBand="0" w:noVBand="0"/>
      </w:tblPr>
      <w:tblGrid>
        <w:gridCol w:w="12"/>
        <w:gridCol w:w="3111"/>
        <w:gridCol w:w="11"/>
        <w:gridCol w:w="1007"/>
        <w:gridCol w:w="2150"/>
        <w:gridCol w:w="9"/>
        <w:gridCol w:w="3068"/>
      </w:tblGrid>
      <w:tr w:rsidR="00984F64" w:rsidRPr="00984F64" w:rsidTr="00811045">
        <w:trPr>
          <w:gridBefore w:val="1"/>
          <w:wBefore w:w="12" w:type="dxa"/>
          <w:trHeight w:val="1026"/>
        </w:trPr>
        <w:tc>
          <w:tcPr>
            <w:tcW w:w="9854" w:type="dxa"/>
            <w:gridSpan w:val="6"/>
            <w:hideMark/>
          </w:tcPr>
          <w:p w:rsidR="00984F64" w:rsidRPr="00984F64" w:rsidRDefault="00984F64" w:rsidP="00984F64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4CC6AD5" wp14:editId="112B5FCC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4F64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  <w:t xml:space="preserve">                                                                                           </w:t>
            </w:r>
          </w:p>
          <w:p w:rsidR="00984F64" w:rsidRPr="00984F64" w:rsidRDefault="00984F64" w:rsidP="00984F6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ЧЕРВОНОГРАДСЬКА МІСЬКА РАДА</w:t>
            </w:r>
          </w:p>
          <w:p w:rsidR="00984F64" w:rsidRPr="00984F64" w:rsidRDefault="00984F64" w:rsidP="00984F6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ЧЕРВОНОГРАДСЬКОГО РАЙОНУ</w:t>
            </w:r>
          </w:p>
          <w:p w:rsidR="00984F64" w:rsidRPr="00984F64" w:rsidRDefault="00984F64" w:rsidP="00984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Львівської області</w:t>
            </w:r>
          </w:p>
          <w:p w:rsidR="00984F64" w:rsidRPr="00984F64" w:rsidRDefault="00E71E5A" w:rsidP="00984F6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сорок перша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 сесія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восьмого скликання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Р І Ш Е Н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Н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 Я</w:t>
            </w:r>
          </w:p>
        </w:tc>
      </w:tr>
      <w:tr w:rsidR="00984F64" w:rsidRPr="00984F64" w:rsidTr="00811045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  <w:gridSpan w:val="3"/>
          </w:tcPr>
          <w:p w:rsidR="00984F64" w:rsidRPr="00984F64" w:rsidRDefault="00984F64" w:rsidP="00984F64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84F64" w:rsidRPr="00984F64" w:rsidTr="00811045">
        <w:tc>
          <w:tcPr>
            <w:tcW w:w="3285" w:type="dxa"/>
            <w:gridSpan w:val="2"/>
            <w:hideMark/>
          </w:tcPr>
          <w:p w:rsidR="00984F64" w:rsidRPr="008C0C63" w:rsidRDefault="008C0C63" w:rsidP="0098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ru-RU" w:eastAsia="ru-RU"/>
              </w:rPr>
              <w:t>11.07.2024</w:t>
            </w:r>
          </w:p>
        </w:tc>
        <w:tc>
          <w:tcPr>
            <w:tcW w:w="3287" w:type="dxa"/>
            <w:gridSpan w:val="3"/>
            <w:hideMark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м.Червоноград</w:t>
            </w:r>
          </w:p>
        </w:tc>
        <w:tc>
          <w:tcPr>
            <w:tcW w:w="3294" w:type="dxa"/>
            <w:gridSpan w:val="2"/>
            <w:hideMark/>
          </w:tcPr>
          <w:p w:rsidR="00984F64" w:rsidRPr="00984F64" w:rsidRDefault="00984F64" w:rsidP="008C0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№ </w:t>
            </w:r>
            <w:r w:rsidR="008C0C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val="ru-RU" w:eastAsia="ru-RU"/>
              </w:rPr>
              <w:t>2745</w:t>
            </w:r>
          </w:p>
        </w:tc>
      </w:tr>
      <w:tr w:rsidR="00984F64" w:rsidRPr="00984F64" w:rsidTr="00811045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984F64" w:rsidRPr="00984F64" w:rsidRDefault="00984F64" w:rsidP="0098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3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4F64" w:rsidRPr="00984F64" w:rsidTr="00811045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984F64" w:rsidRPr="00984F64" w:rsidRDefault="00984F64" w:rsidP="0098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3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4F64" w:rsidRPr="00984F64" w:rsidTr="00811045">
        <w:trPr>
          <w:gridBefore w:val="1"/>
          <w:wBefore w:w="12" w:type="dxa"/>
          <w:trHeight w:val="431"/>
        </w:trPr>
        <w:tc>
          <w:tcPr>
            <w:tcW w:w="4304" w:type="dxa"/>
            <w:gridSpan w:val="3"/>
            <w:hideMark/>
          </w:tcPr>
          <w:p w:rsidR="00984F64" w:rsidRPr="00984F64" w:rsidRDefault="00984F64" w:rsidP="00984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Про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затвердження</w:t>
            </w:r>
            <w:proofErr w:type="spellEnd"/>
            <w:r w:rsidR="00E3372B" w:rsidRPr="00E3372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r w:rsidR="00E3372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eastAsia="ru-RU"/>
              </w:rPr>
              <w:t>структури та</w:t>
            </w:r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загальної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чисельності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виконавчих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органів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Червоноградської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міської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ради в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новій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6"/>
                <w:szCs w:val="26"/>
                <w:shd w:val="clear" w:color="auto" w:fill="FFFFFF"/>
                <w:lang w:val="ru-RU" w:eastAsia="ru-RU"/>
              </w:rPr>
              <w:t>редакції</w:t>
            </w:r>
            <w:proofErr w:type="spellEnd"/>
          </w:p>
        </w:tc>
        <w:tc>
          <w:tcPr>
            <w:tcW w:w="2265" w:type="dxa"/>
            <w:gridSpan w:val="2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84F64" w:rsidRPr="00984F64" w:rsidRDefault="00984F64" w:rsidP="00984F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F64" w:rsidRPr="00984F64" w:rsidRDefault="00984F64" w:rsidP="00984F6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пунктом 5 частини першої статті 26 Закону України «Про місцеве самоврядування в Україні», відповідно до пункту 6 частини четвертої статті 42 Закону України „Про місцеве самоврядування в Україні”, Червоноградська міська рада </w:t>
      </w:r>
    </w:p>
    <w:p w:rsidR="00984F64" w:rsidRPr="00984F64" w:rsidRDefault="00984F64" w:rsidP="00984F64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F64" w:rsidRPr="005123E8" w:rsidRDefault="00984F64" w:rsidP="00335B0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984F64" w:rsidRPr="00984F64" w:rsidRDefault="00984F64" w:rsidP="00984F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4F64" w:rsidRPr="00984F64" w:rsidRDefault="00984F64" w:rsidP="00373775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num" w:pos="567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Реорганізувати </w:t>
      </w:r>
      <w:r w:rsidR="00FF2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управління житлово-комунального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господарства Червоноградської міської ради, шляхом виділення відділу інспекції з паркування.</w:t>
      </w:r>
    </w:p>
    <w:p w:rsidR="00984F64" w:rsidRPr="00984F64" w:rsidRDefault="00984F64" w:rsidP="00373775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Затвердити положення про відділ інспекції з паркування</w:t>
      </w:r>
      <w:r w:rsidR="00FF2C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що додається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984F64" w:rsidRPr="00984F64" w:rsidRDefault="00984F64" w:rsidP="00373775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Затвердити загальну чисельність виконавчих органів Червоноградської міської ради в новій редакції, що додається.</w:t>
      </w:r>
    </w:p>
    <w:p w:rsidR="00984F64" w:rsidRDefault="00984F64" w:rsidP="00373775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Затвердити структуру виконавчих органів Червоноградської міської ради в редакції, що додається. </w:t>
      </w:r>
    </w:p>
    <w:p w:rsidR="00335B0E" w:rsidRDefault="00E3372B" w:rsidP="00E3372B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Затвердити положення про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управління житлово-комунального господарства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новій редакції, що додається.</w:t>
      </w:r>
    </w:p>
    <w:p w:rsidR="00FF2C8D" w:rsidRPr="00335B0E" w:rsidRDefault="00E3372B" w:rsidP="00E3372B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33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Визнати такими, що втратили чинність: </w:t>
      </w:r>
    </w:p>
    <w:p w:rsidR="00FF2C8D" w:rsidRDefault="00335B0E" w:rsidP="00335B0E">
      <w:pPr>
        <w:shd w:val="clear" w:color="auto" w:fill="FFFFFF"/>
        <w:tabs>
          <w:tab w:val="left" w:pos="567"/>
        </w:tabs>
        <w:spacing w:before="40"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FF2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 </w:t>
      </w:r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 3 рішення Червоноградської міської ради від 18.11.2021 № 935 «</w:t>
      </w:r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 внесення змін в</w:t>
      </w:r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рішення №11 від 10.12.2020 р. </w:t>
      </w:r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„Про затвердження структури виконавчих </w:t>
      </w:r>
      <w:proofErr w:type="spellStart"/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органiв</w:t>
      </w:r>
      <w:proofErr w:type="spellEnd"/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Червоноградської </w:t>
      </w:r>
      <w:proofErr w:type="spellStart"/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мiської</w:t>
      </w:r>
      <w:proofErr w:type="spellEnd"/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</w:t>
      </w:r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ади та їх загальної </w:t>
      </w:r>
      <w:proofErr w:type="spellStart"/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чисельностi</w:t>
      </w:r>
      <w:proofErr w:type="spellEnd"/>
      <w:r w:rsidR="00E3372B" w:rsidRP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“</w:t>
      </w:r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FF2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F2C8D" w:rsidRDefault="00FF2C8D" w:rsidP="00335B0E">
      <w:pPr>
        <w:shd w:val="clear" w:color="auto" w:fill="FFFFFF"/>
        <w:spacing w:before="40"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6.2.</w:t>
      </w:r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пункт 6 рішення Червоноградсько</w:t>
      </w:r>
      <w:r w:rsid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ї міської ради від 30.04.2024 №</w:t>
      </w:r>
      <w:r w:rsidR="00E337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2525</w:t>
      </w:r>
      <w:r w:rsid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="001A4AE3" w:rsidRP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 затвердження структури та загальної чисельності виконавчих органів Червоноградської міської ради в новій редакції</w:t>
      </w:r>
      <w:r w:rsid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3372B" w:rsidRPr="00E3372B" w:rsidRDefault="00FF2C8D" w:rsidP="00FF2C8D">
      <w:pPr>
        <w:shd w:val="clear" w:color="auto" w:fill="FFFFFF"/>
        <w:tabs>
          <w:tab w:val="left" w:pos="567"/>
        </w:tabs>
        <w:spacing w:before="40"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6.3. </w:t>
      </w:r>
      <w:r w:rsid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рішення Червоноградської міської ради від 23.05.2024 № </w:t>
      </w:r>
      <w:r w:rsidR="00F604E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2592</w:t>
      </w:r>
      <w:r w:rsid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="001A4AE3" w:rsidRP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 затвердження загальної чисельності виконавчих органів Червоноградської міської ради в новій редакції</w:t>
      </w:r>
      <w:r w:rsidR="001A4A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984F64" w:rsidRPr="00984F64" w:rsidRDefault="00984F64" w:rsidP="00373775">
      <w:pPr>
        <w:numPr>
          <w:ilvl w:val="0"/>
          <w:numId w:val="1"/>
        </w:numPr>
        <w:shd w:val="clear" w:color="auto" w:fill="FFFFFF"/>
        <w:tabs>
          <w:tab w:val="clear" w:pos="786"/>
          <w:tab w:val="num" w:pos="142"/>
          <w:tab w:val="left" w:pos="851"/>
        </w:tabs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постійну депутатську комісію з питань депутатської діяльності, забезпечення законності, антикорупційної політики, захисту прав людини, сприяння децентралізації, розвитку місцевого 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самоврядування та громадянського суспільства, свободи слова та інформації (</w:t>
      </w:r>
      <w:proofErr w:type="spellStart"/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Майданович</w:t>
      </w:r>
      <w:proofErr w:type="spellEnd"/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С.В.)</w:t>
      </w:r>
    </w:p>
    <w:p w:rsidR="00984F64" w:rsidRPr="00984F64" w:rsidRDefault="00984F64" w:rsidP="00373775">
      <w:pPr>
        <w:tabs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68" w:type="dxa"/>
        <w:tblInd w:w="-12" w:type="dxa"/>
        <w:tblLook w:val="01E0" w:firstRow="1" w:lastRow="1" w:firstColumn="1" w:lastColumn="1" w:noHBand="0" w:noVBand="0"/>
      </w:tblPr>
      <w:tblGrid>
        <w:gridCol w:w="5189"/>
        <w:gridCol w:w="1009"/>
        <w:gridCol w:w="2905"/>
        <w:gridCol w:w="265"/>
      </w:tblGrid>
      <w:tr w:rsidR="00927467" w:rsidRPr="00984F64" w:rsidTr="00D2754E">
        <w:trPr>
          <w:gridAfter w:val="1"/>
          <w:wAfter w:w="265" w:type="dxa"/>
          <w:trHeight w:val="199"/>
        </w:trPr>
        <w:tc>
          <w:tcPr>
            <w:tcW w:w="5189" w:type="dxa"/>
            <w:hideMark/>
          </w:tcPr>
          <w:p w:rsidR="00984F64" w:rsidRPr="0095336A" w:rsidRDefault="00984F64" w:rsidP="00984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val="ru-RU" w:eastAsia="ru-RU"/>
              </w:rPr>
            </w:pPr>
            <w:r w:rsidRPr="0095336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Міський голова</w:t>
            </w:r>
            <w:r w:rsidRPr="0095336A">
              <w:rPr>
                <w:rFonts w:ascii="Times New Roman" w:eastAsia="Times New Roman" w:hAnsi="Times New Roman" w:cs="Times New Roman"/>
                <w:sz w:val="24"/>
                <w:szCs w:val="26"/>
                <w:lang w:val="ru-RU" w:eastAsia="ru-RU"/>
              </w:rPr>
              <w:t> </w:t>
            </w:r>
            <w:r w:rsidR="008C0C63">
              <w:rPr>
                <w:rFonts w:ascii="Times New Roman" w:eastAsia="Times New Roman" w:hAnsi="Times New Roman" w:cs="Times New Roman"/>
                <w:sz w:val="24"/>
                <w:szCs w:val="26"/>
                <w:lang w:val="ru-RU" w:eastAsia="ru-RU"/>
              </w:rPr>
              <w:t xml:space="preserve">                           (</w:t>
            </w:r>
            <w:proofErr w:type="spellStart"/>
            <w:r w:rsidR="008C0C63">
              <w:rPr>
                <w:rFonts w:ascii="Times New Roman" w:eastAsia="Times New Roman" w:hAnsi="Times New Roman" w:cs="Times New Roman"/>
                <w:sz w:val="24"/>
                <w:szCs w:val="26"/>
                <w:lang w:val="ru-RU" w:eastAsia="ru-RU"/>
              </w:rPr>
              <w:t>підпис</w:t>
            </w:r>
            <w:proofErr w:type="spellEnd"/>
            <w:r w:rsidR="008C0C63">
              <w:rPr>
                <w:rFonts w:ascii="Times New Roman" w:eastAsia="Times New Roman" w:hAnsi="Times New Roman" w:cs="Times New Roman"/>
                <w:sz w:val="24"/>
                <w:szCs w:val="26"/>
                <w:lang w:val="ru-RU" w:eastAsia="ru-RU"/>
              </w:rPr>
              <w:t>)</w:t>
            </w:r>
          </w:p>
        </w:tc>
        <w:tc>
          <w:tcPr>
            <w:tcW w:w="1009" w:type="dxa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2905" w:type="dxa"/>
            <w:hideMark/>
          </w:tcPr>
          <w:p w:rsidR="00984F64" w:rsidRDefault="00984F64" w:rsidP="0095336A">
            <w:pPr>
              <w:spacing w:after="0" w:line="240" w:lineRule="auto"/>
              <w:ind w:left="1062" w:right="-17" w:hanging="106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ЗАЛІВСЬКИЙ</w:t>
            </w:r>
          </w:p>
          <w:p w:rsidR="00927467" w:rsidRPr="00984F64" w:rsidRDefault="00927467" w:rsidP="00984F64">
            <w:pPr>
              <w:spacing w:after="0" w:line="240" w:lineRule="auto"/>
              <w:ind w:right="-17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27467" w:rsidTr="00D2754E">
        <w:tblPrEx>
          <w:tblLook w:val="0000" w:firstRow="0" w:lastRow="0" w:firstColumn="0" w:lastColumn="0" w:noHBand="0" w:noVBand="0"/>
        </w:tblPrEx>
        <w:tc>
          <w:tcPr>
            <w:tcW w:w="51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Pr="00D2754E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val="en-US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1A4AE3" w:rsidRDefault="001A4AE3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5336A" w:rsidRDefault="0095336A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  <w:p w:rsidR="00927467" w:rsidRPr="0095336A" w:rsidRDefault="00D2754E" w:rsidP="00D2754E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</w:tc>
        <w:tc>
          <w:tcPr>
            <w:tcW w:w="41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467" w:rsidRDefault="00927467" w:rsidP="00D2754E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D2754E" w:rsidTr="00D2754E">
        <w:tblPrEx>
          <w:tblLook w:val="0000" w:firstRow="0" w:lastRow="0" w:firstColumn="0" w:lastColumn="0" w:noHBand="0" w:noVBand="0"/>
        </w:tblPrEx>
        <w:trPr>
          <w:gridAfter w:val="3"/>
          <w:wAfter w:w="4179" w:type="dxa"/>
        </w:trPr>
        <w:tc>
          <w:tcPr>
            <w:tcW w:w="51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54E" w:rsidRDefault="00D2754E" w:rsidP="008110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D2754E" w:rsidRPr="0095336A" w:rsidRDefault="00D2754E" w:rsidP="00D2754E">
      <w:pPr>
        <w:spacing w:after="0" w:line="240" w:lineRule="auto"/>
        <w:rPr>
          <w:rFonts w:ascii="Times New Roman" w:hAnsi="Times New Roman"/>
          <w:sz w:val="24"/>
          <w:szCs w:val="26"/>
        </w:rPr>
      </w:pPr>
      <w:r w:rsidRPr="0095336A">
        <w:rPr>
          <w:rFonts w:ascii="Times New Roman" w:hAnsi="Times New Roman"/>
          <w:sz w:val="24"/>
          <w:szCs w:val="26"/>
        </w:rPr>
        <w:t xml:space="preserve">Голова  депутатської </w:t>
      </w:r>
      <w:proofErr w:type="spellStart"/>
      <w:r w:rsidRPr="0095336A">
        <w:rPr>
          <w:rFonts w:ascii="Times New Roman" w:hAnsi="Times New Roman"/>
          <w:sz w:val="24"/>
          <w:szCs w:val="26"/>
        </w:rPr>
        <w:t>комiсiї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 з питань </w:t>
      </w:r>
    </w:p>
    <w:p w:rsidR="00D2754E" w:rsidRPr="0095336A" w:rsidRDefault="00D2754E" w:rsidP="00D2754E">
      <w:pPr>
        <w:spacing w:after="0" w:line="240" w:lineRule="auto"/>
        <w:rPr>
          <w:rFonts w:ascii="Times New Roman" w:hAnsi="Times New Roman"/>
          <w:sz w:val="24"/>
          <w:szCs w:val="26"/>
        </w:rPr>
      </w:pPr>
      <w:r w:rsidRPr="0095336A">
        <w:rPr>
          <w:rFonts w:ascii="Times New Roman" w:hAnsi="Times New Roman"/>
          <w:sz w:val="24"/>
          <w:szCs w:val="26"/>
        </w:rPr>
        <w:t xml:space="preserve">депутатської </w:t>
      </w:r>
      <w:proofErr w:type="spellStart"/>
      <w:r w:rsidRPr="0095336A">
        <w:rPr>
          <w:rFonts w:ascii="Times New Roman" w:hAnsi="Times New Roman"/>
          <w:sz w:val="24"/>
          <w:szCs w:val="26"/>
        </w:rPr>
        <w:t>дiяльностi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, забезпечення </w:t>
      </w:r>
    </w:p>
    <w:p w:rsidR="00D2754E" w:rsidRPr="0095336A" w:rsidRDefault="00D2754E" w:rsidP="00D2754E">
      <w:pPr>
        <w:spacing w:after="0" w:line="240" w:lineRule="auto"/>
        <w:rPr>
          <w:rFonts w:ascii="Times New Roman" w:hAnsi="Times New Roman"/>
          <w:sz w:val="24"/>
          <w:szCs w:val="26"/>
        </w:rPr>
      </w:pPr>
      <w:proofErr w:type="spellStart"/>
      <w:r w:rsidRPr="0095336A">
        <w:rPr>
          <w:rFonts w:ascii="Times New Roman" w:hAnsi="Times New Roman"/>
          <w:sz w:val="24"/>
          <w:szCs w:val="26"/>
        </w:rPr>
        <w:t>законностi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, </w:t>
      </w:r>
      <w:proofErr w:type="spellStart"/>
      <w:r w:rsidRPr="0095336A">
        <w:rPr>
          <w:rFonts w:ascii="Times New Roman" w:hAnsi="Times New Roman"/>
          <w:sz w:val="24"/>
          <w:szCs w:val="26"/>
        </w:rPr>
        <w:t>антикорупцiйної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 </w:t>
      </w:r>
      <w:proofErr w:type="spellStart"/>
      <w:r w:rsidRPr="0095336A">
        <w:rPr>
          <w:rFonts w:ascii="Times New Roman" w:hAnsi="Times New Roman"/>
          <w:sz w:val="24"/>
          <w:szCs w:val="26"/>
        </w:rPr>
        <w:t>полiтики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, </w:t>
      </w:r>
    </w:p>
    <w:p w:rsidR="00D2754E" w:rsidRDefault="00D2754E" w:rsidP="00D2754E">
      <w:pPr>
        <w:rPr>
          <w:rFonts w:ascii="Times New Roman" w:hAnsi="Times New Roman"/>
          <w:sz w:val="24"/>
          <w:szCs w:val="26"/>
        </w:rPr>
      </w:pPr>
      <w:r w:rsidRPr="0095336A">
        <w:rPr>
          <w:rFonts w:ascii="Times New Roman" w:hAnsi="Times New Roman"/>
          <w:sz w:val="24"/>
          <w:szCs w:val="26"/>
        </w:rPr>
        <w:t xml:space="preserve">захисту прав людини, сприяння </w:t>
      </w:r>
      <w:proofErr w:type="spellStart"/>
      <w:r w:rsidRPr="0095336A">
        <w:rPr>
          <w:rFonts w:ascii="Times New Roman" w:hAnsi="Times New Roman"/>
          <w:sz w:val="24"/>
          <w:szCs w:val="26"/>
        </w:rPr>
        <w:t>децентралiзацiї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, </w:t>
      </w:r>
      <w:r>
        <w:rPr>
          <w:rFonts w:ascii="Times New Roman" w:hAnsi="Times New Roman"/>
          <w:sz w:val="24"/>
          <w:szCs w:val="26"/>
        </w:rPr>
        <w:br/>
      </w:r>
      <w:r w:rsidRPr="0095336A">
        <w:rPr>
          <w:rFonts w:ascii="Times New Roman" w:hAnsi="Times New Roman"/>
          <w:sz w:val="24"/>
          <w:szCs w:val="26"/>
        </w:rPr>
        <w:t xml:space="preserve">розвитку </w:t>
      </w:r>
      <w:proofErr w:type="spellStart"/>
      <w:r w:rsidRPr="0095336A">
        <w:rPr>
          <w:rFonts w:ascii="Times New Roman" w:hAnsi="Times New Roman"/>
          <w:sz w:val="24"/>
          <w:szCs w:val="26"/>
        </w:rPr>
        <w:t>мiсцевого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 самоврядування та </w:t>
      </w:r>
      <w:r>
        <w:rPr>
          <w:rFonts w:ascii="Times New Roman" w:hAnsi="Times New Roman"/>
          <w:sz w:val="24"/>
          <w:szCs w:val="26"/>
        </w:rPr>
        <w:br/>
      </w:r>
      <w:r w:rsidRPr="0095336A">
        <w:rPr>
          <w:rFonts w:ascii="Times New Roman" w:hAnsi="Times New Roman"/>
          <w:sz w:val="24"/>
          <w:szCs w:val="26"/>
        </w:rPr>
        <w:t xml:space="preserve">громадянського </w:t>
      </w:r>
      <w:proofErr w:type="spellStart"/>
      <w:r w:rsidRPr="0095336A">
        <w:rPr>
          <w:rFonts w:ascii="Times New Roman" w:hAnsi="Times New Roman"/>
          <w:sz w:val="24"/>
          <w:szCs w:val="26"/>
        </w:rPr>
        <w:t>суспiльства</w:t>
      </w:r>
      <w:proofErr w:type="spellEnd"/>
      <w:r w:rsidRPr="0095336A">
        <w:rPr>
          <w:rFonts w:ascii="Times New Roman" w:hAnsi="Times New Roman"/>
          <w:sz w:val="24"/>
          <w:szCs w:val="26"/>
        </w:rPr>
        <w:t xml:space="preserve">, свободи слова та </w:t>
      </w:r>
      <w:proofErr w:type="spellStart"/>
      <w:r w:rsidRPr="0095336A">
        <w:rPr>
          <w:rFonts w:ascii="Times New Roman" w:hAnsi="Times New Roman"/>
          <w:sz w:val="24"/>
          <w:szCs w:val="26"/>
        </w:rPr>
        <w:t>iнформацiї</w:t>
      </w:r>
      <w:proofErr w:type="spellEnd"/>
      <w:r>
        <w:rPr>
          <w:rFonts w:ascii="Times New Roman" w:hAnsi="Times New Roman"/>
          <w:sz w:val="24"/>
          <w:szCs w:val="26"/>
        </w:rPr>
        <w:t xml:space="preserve">                Софія МАЙДАНОВИЧ</w:t>
      </w:r>
    </w:p>
    <w:p w:rsidR="00D2754E" w:rsidRDefault="00D2754E" w:rsidP="00D2754E">
      <w:pPr>
        <w:rPr>
          <w:rFonts w:ascii="Times New Roman" w:hAnsi="Times New Roman"/>
          <w:sz w:val="24"/>
          <w:szCs w:val="26"/>
        </w:rPr>
      </w:pPr>
    </w:p>
    <w:p w:rsidR="00927467" w:rsidRDefault="00927467" w:rsidP="00D2754E">
      <w:pPr>
        <w:rPr>
          <w:rFonts w:ascii="Times New Roman" w:hAnsi="Times New Roman"/>
          <w:sz w:val="25"/>
          <w:szCs w:val="25"/>
        </w:rPr>
      </w:pPr>
    </w:p>
    <w:p w:rsidR="00927467" w:rsidRDefault="00927467" w:rsidP="00927467">
      <w:pPr>
        <w:tabs>
          <w:tab w:val="left" w:pos="708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Головний спеціаліст  юридичного відділу                                 Любомир КОБЛИК  </w:t>
      </w:r>
    </w:p>
    <w:p w:rsidR="00927467" w:rsidRDefault="00927467" w:rsidP="00927467">
      <w:pPr>
        <w:pStyle w:val="cef1edeee2edeee9f2e5eaf1f23"/>
        <w:shd w:val="clear" w:color="auto" w:fill="auto"/>
        <w:spacing w:before="0" w:after="0" w:line="240" w:lineRule="auto"/>
        <w:ind w:right="40"/>
        <w:jc w:val="both"/>
        <w:rPr>
          <w:rFonts w:ascii="Times New Roman" w:hAnsi="Times New Roman" w:cs="Times New Roman"/>
          <w:shd w:val="clear" w:color="auto" w:fill="auto"/>
        </w:rPr>
      </w:pPr>
    </w:p>
    <w:p w:rsidR="00984F64" w:rsidRPr="00984F64" w:rsidRDefault="00984F64" w:rsidP="00984F64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ЗАТВЕРДЖЕНО    </w:t>
      </w:r>
    </w:p>
    <w:p w:rsidR="00984F64" w:rsidRPr="00984F64" w:rsidRDefault="00984F64" w:rsidP="00984F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Рішення  Червоноградської міської  ради    </w:t>
      </w:r>
    </w:p>
    <w:p w:rsidR="00984F64" w:rsidRPr="00984F64" w:rsidRDefault="00984F64" w:rsidP="00984F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від </w:t>
      </w:r>
      <w:r w:rsidR="00B60E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11.07.2024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60E8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2745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984F64" w:rsidRPr="00984F64" w:rsidRDefault="00984F64" w:rsidP="00984F64">
      <w:pPr>
        <w:tabs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Загальна чисельність виконавчих органів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Червоноградської міської ради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"/>
        <w:gridCol w:w="7704"/>
        <w:gridCol w:w="1030"/>
      </w:tblGrid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B60E89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0E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B60E8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Вико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навчий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комiтет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(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апарат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):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Апарат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Червоноградський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мiський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голова–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Секретар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мiської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ради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Перший заступник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мiського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дiяльностi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виконавчих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органiв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ради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Заступник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мiського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дiяльностi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виконавчих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органiв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ради – 3;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Керуючий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справами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виконавчого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комiтету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-1;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Староста – 7.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повноваженнями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уповноваженої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особи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запобiгання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виявлення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корупцiї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повноваженнями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контролю за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дотриманням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законодавства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в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сферi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публiчних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закупiвель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-1.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фiнансування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бухгалтерського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облiку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</w:t>
            </w:r>
            <w:proofErr w:type="gram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лу,головний</w:t>
            </w:r>
            <w:proofErr w:type="spellEnd"/>
            <w:proofErr w:type="gram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бухгалтер – 1;</w:t>
            </w:r>
          </w:p>
          <w:p w:rsidR="00984F64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Заступник начальника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</w:t>
            </w:r>
            <w:r w:rsidR="00984F64"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;</w:t>
            </w:r>
          </w:p>
          <w:p w:rsidR="00984F64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2</w:t>
            </w:r>
            <w:r w:rsidR="00984F64"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3.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ru-RU" w:eastAsia="ru-RU"/>
              </w:rPr>
              <w:t>Загальний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4</w:t>
            </w:r>
            <w:r w:rsidR="00984F64"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; </w:t>
            </w:r>
          </w:p>
          <w:p w:rsidR="00984F64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3</w:t>
            </w:r>
            <w:r w:rsidR="00984F64"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Секретар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керiвника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–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Водiй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автотранспортних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850F3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засобiв</w:t>
            </w:r>
            <w:proofErr w:type="spellEnd"/>
            <w:r w:rsidR="00850F36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3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Прибиральник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службових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примiщень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</w:t>
            </w:r>
            <w:r w:rsidR="00850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Комендант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Органiзацiйний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- 1;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Старший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iнспектор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 xml:space="preserve"> – 8.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Юридичний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Вiддi</w:t>
            </w:r>
            <w:proofErr w:type="gram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 з</w:t>
            </w:r>
            <w:proofErr w:type="gram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 xml:space="preserve"> персоналу: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– </w:t>
            </w:r>
            <w:r w:rsidR="00984F64"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1.</w:t>
            </w:r>
          </w:p>
          <w:p w:rsidR="00850F36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Провідний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спеціаліст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 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1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850F36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62,5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ведення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Державного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реєстру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виборцiв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- 2.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4,0</w:t>
            </w: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lastRenderedPageBreak/>
              <w:t>3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Архiвний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Архiварiус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3.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4,0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мiстобудування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архi</w:t>
            </w:r>
            <w:proofErr w:type="gram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тектури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:</w:t>
            </w:r>
            <w:proofErr w:type="gramEnd"/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,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архiтектор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</w:t>
            </w:r>
            <w:proofErr w:type="gram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ння,головного</w:t>
            </w:r>
            <w:proofErr w:type="spellEnd"/>
            <w:proofErr w:type="gram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архiтектора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r w:rsidR="00850F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 xml:space="preserve">Старший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iнспектор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 xml:space="preserve">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Відділ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«Служба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мiстобудiвного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кадастру»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мiстобудування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архiтектури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відділу «Служба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мiстобудiвного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кадастру»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відділу «Служба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мiстобудiвного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кадастру» – 1.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850F36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молодi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та спорту</w:t>
            </w:r>
            <w:r w:rsidRPr="00984F64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u w:val="single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2;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Старший інспектор </w:t>
            </w:r>
            <w:r w:rsidR="00850F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житлово-комунального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господарства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r w:rsidR="00850F36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3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iнспекцiї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благоустрою – 1;</w:t>
            </w:r>
          </w:p>
          <w:p w:rsidR="00984F64" w:rsidRPr="00984F64" w:rsidRDefault="00984F64" w:rsidP="00850F36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Вiдповiдальний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черговий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proofErr w:type="gram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5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;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.</w:t>
            </w:r>
            <w:proofErr w:type="gramEnd"/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1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7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економiки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850F36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Заступник начальника відділу 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4;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2.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850F36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8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у справах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дiтей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Заступник начальника відділу-1;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5;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.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227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9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8" w:right="17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надзвичайних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ситуацiй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,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оборонної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мобiлiзацiйної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роботи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8" w:right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8" w:right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8" w:right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1.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3,0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31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10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Центр надання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адмiнiстративних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послуг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Начальник центру – 1;</w:t>
            </w:r>
          </w:p>
          <w:p w:rsidR="00984F64" w:rsidRPr="00984F64" w:rsidRDefault="00850F36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Адмiнiстратор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5;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Державний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реєстратор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прав на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нерухоме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майно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Державний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реєстратор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юридичних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осіб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фiзичних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осiб-пiдприємцiв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2.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1</w:t>
            </w:r>
            <w:r w:rsidR="00850F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11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реєстрацiї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Старший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iнспектор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2;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Iнспектор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– 3.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7,0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4F64" w:rsidRPr="00984F64" w:rsidTr="00811045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12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земельних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вiдносин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lastRenderedPageBreak/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спеціаліст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,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державний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інспектор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контролю за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використанням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охороною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земель – 1; 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Провiдний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3;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9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84F64" w:rsidRPr="00984F64" w:rsidTr="00811045">
        <w:trPr>
          <w:trHeight w:val="120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lastRenderedPageBreak/>
              <w:t>13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8" w:right="17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цифрової трансформації,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iнформацiйної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полiтики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та прозорості</w:t>
            </w:r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: </w:t>
            </w:r>
          </w:p>
          <w:p w:rsidR="00984F64" w:rsidRPr="00984F64" w:rsidRDefault="00984F64" w:rsidP="00984F64">
            <w:pPr>
              <w:spacing w:after="0" w:line="240" w:lineRule="auto"/>
              <w:ind w:left="198" w:right="170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- 1; </w:t>
            </w:r>
          </w:p>
          <w:p w:rsidR="00984F64" w:rsidRPr="00984F64" w:rsidRDefault="00984F64" w:rsidP="004F71A2">
            <w:pPr>
              <w:spacing w:after="0" w:line="240" w:lineRule="auto"/>
              <w:ind w:left="198" w:right="170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u w:val="single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Головний спеціаліст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  <w:r w:rsidR="004F71A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850F36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</w:tc>
      </w:tr>
      <w:tr w:rsidR="00984F64" w:rsidRPr="00984F64" w:rsidTr="00811045">
        <w:trPr>
          <w:trHeight w:val="878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4F71A2" w:rsidP="00984F64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Відділ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інспекції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паркування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Начальник відділу -1;</w:t>
            </w:r>
          </w:p>
          <w:p w:rsidR="00984F64" w:rsidRPr="00984F64" w:rsidRDefault="00984F64" w:rsidP="00984F64">
            <w:pPr>
              <w:spacing w:after="0" w:line="240" w:lineRule="auto"/>
              <w:ind w:left="198" w:right="170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Спеціаліст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І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категорії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-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4,0</w:t>
            </w:r>
          </w:p>
        </w:tc>
      </w:tr>
      <w:tr w:rsidR="00984F64" w:rsidRPr="00984F64" w:rsidTr="00811045">
        <w:trPr>
          <w:trHeight w:val="542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spacing w:before="120" w:after="100" w:afterAutospacing="1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before="120" w:after="100" w:afterAutospacing="1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ВСЬОГО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4F71A2" w:rsidP="00984F64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149,5</w:t>
            </w:r>
          </w:p>
        </w:tc>
      </w:tr>
      <w:tr w:rsidR="00984F64" w:rsidRPr="00984F64" w:rsidTr="00811045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37377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</w:t>
            </w:r>
            <w:r w:rsidR="004F71A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  <w:t>Відділ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  <w:t>охорони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proofErr w:type="gramStart"/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  <w:t>здоров’я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5"/>
                <w:szCs w:val="25"/>
                <w:lang w:val="ru-RU" w:eastAsia="ru-RU"/>
              </w:rPr>
              <w:t xml:space="preserve"> :</w:t>
            </w:r>
            <w:proofErr w:type="gramEnd"/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Начальник відділу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спеціаліст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, бухгалтер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3,0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</w:tr>
      <w:tr w:rsidR="00984F64" w:rsidRPr="00984F64" w:rsidTr="00811045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4F71A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</w:t>
            </w:r>
            <w:r w:rsidR="004F71A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Фiнансове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управлi</w:t>
            </w:r>
            <w:proofErr w:type="gram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:</w:t>
            </w:r>
            <w:proofErr w:type="gramEnd"/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фiнансового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Провiдний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Бюджетний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облiку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звiтностi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вiддiлу-головний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бухгалтер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доходiв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4F71A2" w:rsidP="00984F64">
            <w:pPr>
              <w:pBdr>
                <w:bottom w:val="single" w:sz="6" w:space="1" w:color="auto"/>
              </w:pBd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</w:t>
            </w:r>
            <w:r w:rsidR="00984F64"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Прибиральник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службових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примiщень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0,5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Водiй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легкового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автомобiля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4F71A2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,5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408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37377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</w:t>
            </w:r>
            <w:r w:rsidR="0037377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освiти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виховної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роботи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позашкiльної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освiти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дошкiльного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виховання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загальної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середньої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освiти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по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роботi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педагогiчними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кадрами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з безпеки в освітньому середовищі </w:t>
            </w: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Секретар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керiвника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</w:tc>
      </w:tr>
      <w:tr w:rsidR="00984F64" w:rsidRPr="00984F64" w:rsidTr="00811045">
        <w:trPr>
          <w:trHeight w:val="345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37377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</w:t>
            </w:r>
            <w:r w:rsidR="0037377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9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proofErr w:type="gram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культури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:</w:t>
            </w:r>
            <w:proofErr w:type="gramEnd"/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4F71A2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</w:t>
            </w:r>
            <w:r w:rsidR="00984F64"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lastRenderedPageBreak/>
              <w:t>Секретар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керiвника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4F71A2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lastRenderedPageBreak/>
              <w:t>5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342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373775" w:rsidP="0037377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lastRenderedPageBreak/>
              <w:t>20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працi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соцiального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захисту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населення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управлiння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по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роботi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з персоналом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правової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роботи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: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-1;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Прибиральник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службових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примiщень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бухгалтерського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облiку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8C0C63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вiддiлу-головний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бухгалтер -1;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5"/>
                <w:szCs w:val="25"/>
                <w:u w:val="single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прийому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надання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соціальних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допомог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8.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соціальних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proofErr w:type="gram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послуг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, 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ос</w:t>
            </w:r>
            <w:proofErr w:type="gram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iб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інвалідністю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ветеранiв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 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 </w:t>
            </w:r>
          </w:p>
          <w:p w:rsidR="00984F64" w:rsidRPr="00984F64" w:rsidRDefault="005123E8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3.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питань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внутрішньо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переміщених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осіб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,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сiмейної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полiтики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постраждалих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внаслiдок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аварiї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на ЧАЕС: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i/>
                <w:color w:val="FF0000"/>
                <w:sz w:val="25"/>
                <w:szCs w:val="25"/>
                <w:u w:val="single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4; </w:t>
            </w:r>
          </w:p>
          <w:p w:rsidR="00984F64" w:rsidRPr="00984F64" w:rsidRDefault="004F71A2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3</w:t>
            </w:r>
            <w:r w:rsidR="00984F64"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соціального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захисту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Захисників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Захисниць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України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пільг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4.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Відділ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автоматизованої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обробки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iнформації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моніторингу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допомог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i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Заступник начальника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2;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Провідний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спеціаліст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3;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4F71A2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53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</w:p>
        </w:tc>
      </w:tr>
      <w:tr w:rsidR="00984F64" w:rsidRPr="00984F64" w:rsidTr="00811045">
        <w:trPr>
          <w:trHeight w:val="365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373775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2</w:t>
            </w:r>
            <w:r w:rsidR="00373775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1</w:t>
            </w: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Вiддiл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капiтального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будiвництва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 xml:space="preserve"> та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iнвестицiй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: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Начальник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вiддiлу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Заступник начальника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-бухгалтер – 1;</w:t>
            </w:r>
          </w:p>
          <w:p w:rsidR="00984F64" w:rsidRPr="00984F64" w:rsidRDefault="00984F64" w:rsidP="00984F64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Головний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з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технiчного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нагляду</w:t>
            </w:r>
            <w:proofErr w:type="spellEnd"/>
            <w:r w:rsidRPr="00984F64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1; </w:t>
            </w:r>
          </w:p>
          <w:p w:rsidR="00984F64" w:rsidRPr="00984F64" w:rsidRDefault="004F71A2" w:rsidP="004F71A2">
            <w:pPr>
              <w:spacing w:after="0" w:line="240" w:lineRule="auto"/>
              <w:ind w:left="199" w:right="171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Спецiалiст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категорiї</w:t>
            </w:r>
            <w:proofErr w:type="spellEnd"/>
            <w:r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4F71A2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5</w:t>
            </w:r>
            <w:r w:rsidR="00984F64" w:rsidRPr="00984F64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ru-RU" w:eastAsia="ru-RU"/>
              </w:rPr>
              <w:t>,0</w:t>
            </w: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</w:p>
          <w:p w:rsidR="00984F64" w:rsidRPr="00984F64" w:rsidRDefault="00984F64" w:rsidP="00984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</w:p>
        </w:tc>
      </w:tr>
      <w:tr w:rsidR="00984F64" w:rsidRPr="00984F64" w:rsidTr="00811045">
        <w:trPr>
          <w:trHeight w:val="584"/>
          <w:jc w:val="center"/>
        </w:trPr>
        <w:tc>
          <w:tcPr>
            <w:tcW w:w="513" w:type="dxa"/>
            <w:shd w:val="clear" w:color="auto" w:fill="FFFFFF"/>
          </w:tcPr>
          <w:p w:rsidR="00984F64" w:rsidRPr="00984F64" w:rsidRDefault="00984F64" w:rsidP="00984F64">
            <w:pPr>
              <w:widowControl w:val="0"/>
              <w:spacing w:before="120" w:after="120" w:line="240" w:lineRule="auto"/>
              <w:ind w:left="113" w:right="113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7704" w:type="dxa"/>
            <w:shd w:val="clear" w:color="auto" w:fill="FFFFFF"/>
          </w:tcPr>
          <w:p w:rsidR="00984F64" w:rsidRPr="00984F64" w:rsidRDefault="00984F64" w:rsidP="00984F64">
            <w:pPr>
              <w:spacing w:before="120" w:after="120" w:line="240" w:lineRule="auto"/>
              <w:ind w:right="17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РАЗОМ</w:t>
            </w:r>
          </w:p>
        </w:tc>
        <w:tc>
          <w:tcPr>
            <w:tcW w:w="1030" w:type="dxa"/>
            <w:shd w:val="clear" w:color="auto" w:fill="FFFFFF"/>
          </w:tcPr>
          <w:p w:rsidR="00984F64" w:rsidRPr="00984F64" w:rsidRDefault="00984F64" w:rsidP="004F71A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</w:t>
            </w:r>
            <w:r w:rsidR="004F71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Pr="00984F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,5</w:t>
            </w:r>
          </w:p>
        </w:tc>
      </w:tr>
    </w:tbl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84F64" w:rsidRPr="00984F64" w:rsidRDefault="00984F64" w:rsidP="00984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F64" w:rsidRDefault="00984F64" w:rsidP="00984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467" w:rsidRDefault="00927467" w:rsidP="00984F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1A2" w:rsidRDefault="00984F64" w:rsidP="00984F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                    </w:t>
      </w:r>
      <w:r w:rsidR="003737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</w:t>
      </w:r>
    </w:p>
    <w:p w:rsidR="004F71A2" w:rsidRDefault="004F71A2" w:rsidP="00984F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4F71A2" w:rsidP="004F71A2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 xml:space="preserve">      </w:t>
      </w:r>
      <w:r w:rsidR="00984F64"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ЗАТВЕРДЖЕНО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             </w:t>
      </w:r>
      <w:r w:rsidR="003737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Рішення Червоноградської  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</w:t>
      </w:r>
      <w:r w:rsidR="003737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міської ради 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bookmarkStart w:id="1" w:name="_gjdgxs"/>
      <w:bookmarkEnd w:id="1"/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                 </w:t>
      </w:r>
      <w:r w:rsidR="0037377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B60E89" w:rsidRPr="00B60E8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11.07.2024</w:t>
      </w:r>
      <w:r w:rsidR="00B60E89" w:rsidRPr="00B60E8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 </w:t>
      </w:r>
      <w:r w:rsidR="00B60E89" w:rsidRPr="00B60E8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uk-UA"/>
        </w:rPr>
        <w:t>2745</w:t>
      </w:r>
      <w:r w:rsidR="00B60E89" w:rsidRPr="00B60E8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</w:t>
      </w:r>
    </w:p>
    <w:p w:rsidR="00984F64" w:rsidRPr="00984F64" w:rsidRDefault="00984F64" w:rsidP="00984F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ПОЛОЖЕННЯ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про відділ інспекції з паркування </w:t>
      </w:r>
    </w:p>
    <w:p w:rsidR="00984F64" w:rsidRPr="00984F64" w:rsidRDefault="00984F64" w:rsidP="00984F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І. ЗАГАЛЬНІ ПОЛОЖЕННЯ</w:t>
      </w:r>
    </w:p>
    <w:p w:rsidR="00984F64" w:rsidRPr="00984F64" w:rsidRDefault="00984F64" w:rsidP="00984F64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12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1.1. Відділ </w:t>
      </w:r>
      <w:r w:rsid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інспекції з паркування (далі - В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ідділ) є виконавчим органом Червоноградської міської ради та утворюється її рішенням, підзвітний та підконтрольний </w:t>
      </w:r>
      <w:r w:rsid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міській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раді і підпорядкований виконавчому комітетові, міському голові та заступнику</w:t>
      </w:r>
      <w:r w:rsid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 голови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 питань діяльності виконавчих органів ради</w:t>
      </w:r>
      <w:r w:rsid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1.2</w:t>
      </w:r>
      <w:r w:rsid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Вiддiл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 своїй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дiяльностi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керується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Конституцiєю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законами України, указами Президента України i постановами Верховної Ради України, прийнятими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вiдповiдно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Конституцiї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законiв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України, актами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Кабiнету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Мiнiстрiв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України,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мiжнародними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договорами України, цим Положенням, а також </w:t>
      </w:r>
      <w:proofErr w:type="spellStart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iншими</w:t>
      </w:r>
      <w:proofErr w:type="spellEnd"/>
      <w:r w:rsidR="004F71A2" w:rsidRPr="004F71A2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нормативно-правовими актами.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ІІ. СТРУКТУРА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2.1. Відділ очолює начальник, який призначається на та звільняється з посади міським головою у відповідності до чинного законодавства;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2.2. Структура і чисельність працівників відділу затверджується міською радою за пропозицією міського голови;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2.3. Працівники відділу призначаються на посаду та звільняються з посади міським головою у відповідності до вимог чинного законодавства;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2.4. Працівники відділу мають службові посвідчення відповідного зразка.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ind w:left="142" w:hanging="28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ІІІ. ОСНОВНІ ЗАВДАННЯ ВІДДІЛУ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Контроль за дотриманням Правил паркування, зупинки та стоянки транспортних засобів на території Червоноградської міської територіальної громади, притягнення винних</w:t>
      </w:r>
      <w:r w:rsidR="004F7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осіб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відповідальності за адміністративні правопорушення у сфері забезпечення безпеки дорожнього руху, зафіксовані в автоматичному режимі, та за порушення правил зупинки, стоянки, паркування транспортних засобів, зафіксовані в режимі фотозйомки (відеозапису). 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Профілактика запобігання правопорушень в сфері паркування транспортних засобів на території населених пунктів громади.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84F64" w:rsidRPr="00984F64" w:rsidRDefault="00984F64" w:rsidP="00984F64">
      <w:pPr>
        <w:keepNext/>
        <w:spacing w:after="0" w:line="240" w:lineRule="auto"/>
        <w:ind w:left="142" w:hanging="284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uk-UA"/>
        </w:rPr>
        <w:t>VI</w:t>
      </w: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. ФУНКЦІЇ ВІДДІЛУ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Проводить перевірки щодо забезпечення безпеки дорожнього руху, належного дотримання правил паркування, зупинки та стоянки транспортних засобів на території населених пунктів</w:t>
      </w:r>
      <w:r w:rsidR="004F71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Червоноградської міської територіальної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громади;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Розглядає звернення та скарги підприємств, установ, організацій і громадян з питань, що належать до компетенції </w:t>
      </w:r>
      <w:r w:rsidR="004F71A2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Відділу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Бере участь в обговоренні та узгодженні проектів щодо встановлення </w:t>
      </w:r>
      <w:proofErr w:type="spellStart"/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паркувальних</w:t>
      </w:r>
      <w:proofErr w:type="spellEnd"/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місць на території населених пунктів</w:t>
      </w:r>
      <w:r w:rsidR="00512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Червоноградської міської територіальної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громади, іншої технічної документації з даного питання, вносить відповідні пропозиції на розгляд органів місцевого самоврядування, підприємств, установ, організацій; 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4.4. Вносить пропозиції щодо розвитку та поліпшення стану паркування транспортних засобів на території населених пункті</w:t>
      </w:r>
      <w:r w:rsidR="005123E8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Червоноградської міської територіальної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громади, удосконалення Правил паркування, зупинки та стоянки на території населених пунктів громади;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Здійснює профілактику запобігання порушенням законодавства в сфері забезпечення безпеки дорожнього руху, недопущення порушення правил паркування, зупинки та стоянки транспортних засобів на території населених пунктів</w:t>
      </w:r>
      <w:r w:rsidR="00512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Червоноградської міської територіальної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громади;</w:t>
      </w:r>
    </w:p>
    <w:p w:rsidR="00984F64" w:rsidRPr="00984F64" w:rsidRDefault="00984F64" w:rsidP="00984F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>4.6. Проводить перевірки територій та об'єктів населених пунктів</w:t>
      </w:r>
      <w:r w:rsidR="00512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Червоноградської міської територіальної</w:t>
      </w:r>
      <w:r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громади щодо додержання підприємствами, установами, організаціями, громадянами законодавства у сфері належного паркування, зупинки та стоянки транспортних засобів, щодо забезпечення належного обладнання майданчиків для платного паркування транспортних засобів;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V. ПРАВА ВІДДІЛУ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5.1. Залучати спеціалістів виконавчих органів</w:t>
      </w:r>
      <w:r w:rsidR="005123E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Червоноградської міської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ради, підприємств, установ і організацій, об`єднань громадян (за погодженням з їхніми керівниками) для розгляду питань, що належать до компетенції </w:t>
      </w:r>
      <w:r w:rsidR="005123E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ідділу;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5.2. Одержувати у встановленому порядку від інших виконавчих органів</w:t>
      </w:r>
      <w:r w:rsidR="005123E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Червоноградської міської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ради, підприємств, організацій і установ інформацію, документи, інші матеріали, дані, необхідні для виконання покладених на нього завдань;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5.3. Скликати в установленому порядку конференції, семінари, наради з питань, що належать до компетенції відділу.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5.4. Розглядати звернення споживачів, консультувати їх з питань додержання правил паркування. </w:t>
      </w:r>
    </w:p>
    <w:p w:rsidR="00984F64" w:rsidRPr="00984F64" w:rsidRDefault="00984F64" w:rsidP="00984F64">
      <w:pPr>
        <w:spacing w:after="0" w:line="240" w:lineRule="auto"/>
        <w:ind w:left="142" w:hanging="12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ind w:left="142" w:hanging="1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VІ. КЕРІВНИЦТВО ВІДДІЛОМ</w:t>
      </w:r>
    </w:p>
    <w:p w:rsidR="00984F64" w:rsidRPr="00984F64" w:rsidRDefault="00984F64" w:rsidP="00984F64">
      <w:pPr>
        <w:spacing w:after="0" w:line="240" w:lineRule="auto"/>
        <w:ind w:left="142" w:firstLine="1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Відділ очолює начальник, який призначається і звільняється з посади</w:t>
      </w:r>
      <w:r w:rsidR="00CE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Червоноградським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міським головою.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  <w:t>Начальник відділу: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6.1. Здійснює керівництво діяльністю відділу</w:t>
      </w:r>
      <w:r w:rsidRPr="00984F64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uk-UA"/>
        </w:rPr>
        <w:t>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6.2. Несе відповідальність за виконання покладених на відділ завдань;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6.3. Планує, організовує та направляє роботу відділу;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6.4. Розподіляє посадові обов’язки працівників відділу та здійснює контроль за їх виконанням;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6.5. Координує роботу відділу з іншими </w:t>
      </w:r>
      <w:r w:rsidR="005123E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виконавчими органами Червоноградської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міської ради, представницькими органами (об’єднаннями, установами);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6.6. Організовує підготовку матеріалів на наради, засідання </w:t>
      </w:r>
      <w:r w:rsidR="005123E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виконавчого комітету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сесії </w:t>
      </w:r>
      <w:r w:rsidR="005123E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Червоноградської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міської ради;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6.7. Звітує перед міським головою про виконання покладених на відділ завдань; 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6.8. Виконує інші з</w:t>
      </w:r>
      <w:r w:rsidR="00ED0C30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авдання та доручення заступника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 голови з питань діяльності виконавчих органів ради згідно з розпо</w:t>
      </w:r>
      <w:r w:rsidR="00CE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ділом функціональних обов’язків.</w:t>
      </w:r>
    </w:p>
    <w:p w:rsidR="00984F64" w:rsidRP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984F64" w:rsidRPr="00984F64" w:rsidRDefault="00984F64" w:rsidP="00984F64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VІІ. ПРИКІНЦЕВІ ПОЛОЖЕННЯ</w:t>
      </w:r>
    </w:p>
    <w:p w:rsidR="00984F64" w:rsidRDefault="00984F64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7.1. Покладення на відділ обов’язків, які не передбачені цим Положенням і не стосується компетенції відділу, не допускається.</w:t>
      </w:r>
    </w:p>
    <w:p w:rsidR="001F0F0F" w:rsidRDefault="001F0F0F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Default="001F0F0F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Default="001F0F0F" w:rsidP="00984F6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Pr="00984F64" w:rsidRDefault="001F0F0F" w:rsidP="001F0F0F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F3004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uk-UA"/>
        </w:rPr>
        <w:lastRenderedPageBreak/>
        <w:t xml:space="preserve">     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ЗАТВЕРДЖЕНО</w:t>
      </w:r>
    </w:p>
    <w:p w:rsidR="00C52DD8" w:rsidRDefault="001F0F0F" w:rsidP="001F0F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</w:t>
      </w:r>
      <w:r w:rsidR="00C52DD8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   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Рішення Червоноградської</w:t>
      </w:r>
    </w:p>
    <w:p w:rsidR="001F0F0F" w:rsidRPr="00984F64" w:rsidRDefault="00C52DD8" w:rsidP="001F0F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         </w:t>
      </w:r>
      <w:r w:rsidR="001F0F0F"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міської ради </w:t>
      </w:r>
    </w:p>
    <w:p w:rsidR="001F0F0F" w:rsidRPr="00984F64" w:rsidRDefault="001F0F0F" w:rsidP="001F0F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                </w:t>
      </w:r>
      <w:r w:rsidRPr="00984F64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від </w:t>
      </w:r>
      <w:r w:rsidR="00C52D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11.07.2024</w:t>
      </w:r>
      <w:r w:rsidR="00C52DD8"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52DD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2745</w:t>
      </w:r>
      <w:r w:rsidR="00C52DD8" w:rsidRPr="00984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1F0F0F" w:rsidRPr="00984F64" w:rsidRDefault="001F0F0F" w:rsidP="001F0F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Pr="00984F64" w:rsidRDefault="001F0F0F" w:rsidP="001F0F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984F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ПОЛОЖЕННЯ</w:t>
      </w:r>
    </w:p>
    <w:p w:rsidR="001F0F0F" w:rsidRPr="001F0F0F" w:rsidRDefault="001F0F0F" w:rsidP="001F0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про управління житлово-комунального господарства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1. Управління житлово-комунального господарства /далі - Управління/ є виконавчим органом Червоноградської міської ради, утворене міською радою. Управління є підзвітним і підконтрольним міській раді, яка його утворила, підпорядкованим виконавчому комітету та міському голові.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Управління реалізує програму розвитку житлово-комунального господарства Червоноградської міської ради, несе відповідальність за його стан, координує діяльність житлово-комунальних підприємств.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2. Управління у своїй діяльності керується Конституцією України, Законами України, Указами Президента України,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актами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Кабінету Міністрів України, розпорядженнями голови Льві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ської обласної держадміністрації, рішеннями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Червоноградської міської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ради,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виконавчого комітету Червоноградської міської 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розпорядженнями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Червоноградського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 голови, а також цим Положенням.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 Основними завданнями управління є: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3.1. Реалізація державної політики комплексного розвитку житлово-комунального господарства з питань водо- і теплопостачання, водовідведення, надання, експлуатації та ремонту житла, дорожнього і зеленого господарства, благоустрою на території Червоноградської міської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територіальної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ди, надання ритуальних послуг.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3.2. Участь у розробленні проектів та програм соціально-економічного розвитку території Червоноградської міської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територіальної 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цільових програм, метою яких є підвищення рівня забезпеченості населення, соціальної та виробничої сфери в усіх видах житлово-комунальних послуг, поліпшення їх якості, забезпечення охорони навколишнього природного середовища.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3.3. Моніторинг та облік споживання житлово-комунальних послуг і їх оплати.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3.4. Участь у формуванні цін і тарифів на житлово-комунальні послуги.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3.5. Аналіз стану житлово-комунального господарства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на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території Червоноградської міської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територіальної 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ди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та підготовка пропозицій до проектів місцевого бюджету щодо фінансування програм розвитку житлово-комунального господарства і благоустрою.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3.6. Забезпечення в межах своїх повноважень додержання вимог нормативно-правових актів з питань житлово-комунального господарства.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3.7. Виконання функцій управління у сфері житлово-комунального господарства, координація діяльності роботи підприємств, установ та організацій житлово-комунального господарства.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3.8. Здійснення контролю за додержанням правил комунального обслуговування та благоустрою.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3.9. Вирішення інших питань у сфері житлово-комунального господарства, відповідно до чинного законодавства.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4. Управління відповідно до покладених на нього завдань: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4.1. Бере участь у формуванні державної політики, а також науково-технічної та економічної політики у житлово-комунальній сфері та забезпечує її реалізацію.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4.2. Розробляє заходи, спрямовані на забезпечення сталої роботи житлово-комунального господарства на території Червоноградської міської ради в умовах стихійного лиха, аварій, катастроф і ліквідації їх наслідків.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4.3. Контролює хід виконання рішень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Червоноградської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міської ради,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виконавчого комітету Червоноградської 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міської ради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 питань житлово-комунального господарства. 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4.4. Здійснює в межах своєї компетенції контроль за станом експлуатації та утримання житлового фонду.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4.5. Готує проекти рішень виконавчого комітету з питань квартирного обліку, впорядкування черговості, надання квартир та обміну жилої площі.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4.6. Оформляє ордери на житлові приміщення.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4.7. Здійснює облік громадян, які потребують поліпшення житлових умов.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4.8. Здійснює оформлення документів на бронювання квартир.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4.9. Розглядає пропозиції, заяви, скарги громадян та юридичних осіб з питань, що відносяться до компетенції управління і вживає заходи щодо усунення причин виникнення скарг.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4.10. Вживає заходи для оснащення наявного житлового фонду засобами обліку та регулювання споживання води і теплової енергії відповідно до державних і регіональних програм.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4.11. Аналізує рівень цін і тарифів на продукцію, роботи і послуги житлово-комунального господарства, готує пропозиції щодо їх удосконалення.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4.12. Реалізує спільно з відповідними органами державну політику з питань охорони природи та раціонального використання природних ресурсів, екологічної безпеки, санітарного стану території Червоноградської міської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територіальної 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4.13. Проводить моніторинг щодо стану погашення дебіторсько-кредиторської заборгованості підприємств житлово-комунального господарства. 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4.14. Організовує контроль за здійсненням заходів, спрямованих на забезпечення сталої роботи житлово-комунального господарства до роботи в осінньо-зимовий період.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4.15. Здійснює контроль за додержанням вимог нормативно-правових актів з питань житлово-комунального господарства та станом експлуатації та утримання житлового фонду.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4.16. Вживає заходів до поліпшення роботи з енергозбереження на підприємствах галузі, оснащення об’єктів житлово-комунального господарства та наявного житлового фонду засобами обліку і регулювання споживання води і теплової енергії відповідно до завдань державних та регіональних програм.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5. Управління має право: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5.1. Здійснювати контроль за виконанням підприємствами, установами та організаціями усіх форм власності, а також громадянами нормативних актів з питань утримання та ремонту житлового фонду, експлуатації комунальних об’єктів, благоустрою території Червоноградської міської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територіальної 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</w:t>
      </w:r>
      <w:r w:rsidR="00E3399C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природоохоронних заходів.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5.2. Залучати у встановленому порядку спеціалістів інших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виконавчих органів Червоноградської міської ради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підприємств, установ, організацій та об’єднань громадян (за погодженням з їхніми керівниками) до розгляду питань, які відносяться до компетенції Управління.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5.3. Отримувати у встановленому порядку від інших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виконавчих органів Червоноградської міської ради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а також підприємств, установ та організацій усіх форм власності інформацію, яка не становить державної, комерційної, банківської або іншої таємниці, документи та інші матеріали, а від органів державної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статистики безоплатно статистичні дані, необхідні для виконання покладених на Управління завдань.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5.4. Скликати у встановленому порядку наради з питань, які відносяться до компетенції Управління.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6. Управління в процесі виконання покладених на нього завдань взаємодіє з іншими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виконавчими органами Червоноградської міської ради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представницькими органами, регіональними відділеннями, а також з підприємствами, установами, та організаціями усіх форм власності, об’єднаннями громадян.  </w:t>
      </w:r>
    </w:p>
    <w:p w:rsidR="001F0F0F" w:rsidRPr="001F0F0F" w:rsidRDefault="007B6753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7. Структура  управління. 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7.1 Управління очолює начальник, який призначається на посаду і звільняється з посади </w:t>
      </w:r>
      <w:r w:rsidR="0081104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Червоноградським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міським головою </w:t>
      </w:r>
      <w:r w:rsidR="00811045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відповідно до чинного законодавства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7.2.  Начальник управління: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7.2.1. Здійснює керівництво діяльністю управління.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>7.2.2. Несе персональну відповідальність за виконання покладених на управління завдань.</w:t>
      </w:r>
    </w:p>
    <w:p w:rsidR="001F0F0F" w:rsidRPr="001F0F0F" w:rsidRDefault="00F30047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7.2.3. Визначає та затверджує функціональні обов’язки працівників управління.</w:t>
      </w:r>
    </w:p>
    <w:p w:rsidR="001F0F0F" w:rsidRPr="001F0F0F" w:rsidRDefault="001F0F0F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7.3. В склад управлінн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я  входить </w:t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інспекція  з  благоустрою.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         </w:t>
      </w:r>
    </w:p>
    <w:p w:rsidR="001F0F0F" w:rsidRPr="001F0F0F" w:rsidRDefault="00E3399C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Інспекція  з благоустрою.</w:t>
      </w:r>
    </w:p>
    <w:p w:rsidR="001F0F0F" w:rsidRPr="001F0F0F" w:rsidRDefault="00E3399C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.1. Основні завдання  інспекції  з  благоустрою.</w:t>
      </w:r>
    </w:p>
    <w:p w:rsidR="001F0F0F" w:rsidRPr="001F0F0F" w:rsidRDefault="00E3399C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.1.1. Контроль за станом благоустрою населених  пунктів Червоноградської міської  територіальної громади;</w:t>
      </w:r>
    </w:p>
    <w:p w:rsidR="001F0F0F" w:rsidRPr="001F0F0F" w:rsidRDefault="00E3399C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.1.2. Контроль за дотриманням Правил благоустрою ;</w:t>
      </w:r>
    </w:p>
    <w:p w:rsidR="001F0F0F" w:rsidRPr="001F0F0F" w:rsidRDefault="00F3004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.1.3. Сприяння розвитку та поліпшенню стану благоустрою населених  пунктів </w:t>
      </w:r>
      <w:r w:rsidR="00E3399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Червоноградської міської територіальної 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громади;</w:t>
      </w:r>
    </w:p>
    <w:p w:rsidR="001F0F0F" w:rsidRPr="001F0F0F" w:rsidRDefault="00E3399C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.1.4. Контроль за виконанням громадянами, підприємствами усіх форм власності, установами, організаціями міста рішень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Червоноградської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міської ради 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її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виконавчого комітету міської ради, розпоряджень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Червоноградського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міського голови з питань підтримання належного санітарного стану та благоустрою населених  пунктів громади; </w:t>
      </w:r>
    </w:p>
    <w:p w:rsidR="001F0F0F" w:rsidRPr="001F0F0F" w:rsidRDefault="00334497" w:rsidP="00F300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.1.5. Контроль та видача  дозволів на порушення об’єктів благоустрою;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.1.6. Вжиття в установленому порядку заходів щодо порушників вимог статей Кодексу України про адміністративні правопорушення: 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150 - Порушення правил користування жилими будинками і жилими приміщеннями;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152 - Порушення правил благоустрою;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153 - Знищення або пошкодження зелених насаджень або інших об’єктів озеленення населених пунктів;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154 - Порушення правил тримання собак і котів;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.1.7. Складання протоколів, передбачених статтями 150, 152, 153, 154,   Кодексу України про адміністративні правопорушення, передача їх у відповідні органи, які згідно з чинним законодавством України наділені правом розглядати ці справи; 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.1.8. Профілактика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запобігання правопорушенням у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сфері благоустрою населених  пунктів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Червоноградської міської територіальної 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громади.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 Інспекція з благоустрою  відповідно  до  покладених на  неї завдань: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.2.1. Проводить рейди та перевірки територій та об’єктів населених пунктів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Червоноградської міської територіальної  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громади, щодо стану їх благоустрою;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.2.2. Проводить рейди та перевірки додержання підприємствами, установами, організаціями і громадянами законодавства у сфері благоустрою населених пунктів;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.2.3. Проводить перевірки виконання благоустрою прилеглої території об’єктів після закінчення будівництва (реконструкції, ремонту);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.2.4. Здійснює складання протоколів про порушення законодавства у сфері благоустрою  та Правил благоустрою для притягнення винних до відповідальності;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.2.5. Здійснює дії по забезпеченню подання позовів до суду виконавчим комітетом міської ради про відшкодування шкоди, завданої об’єктам благоустрою внаслідок порушення законодавства з питань благоустрою, Правил благоустрою;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.2.6. Вживає згідно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чинним законодавством заходів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щодо зупинення робіт, які проводяться самовільно і порушують стан благоустрою населених пунктів;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.2.7. Контролює забезпечення чистоти і порядку в  населених пунктах, очищення територій та об’єктів від побутових відходів, </w:t>
      </w:r>
      <w:proofErr w:type="spellStart"/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безгосподарського</w:t>
      </w:r>
      <w:proofErr w:type="spellEnd"/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майна та відходів, самовільно розміщених об’єктів та елементів благоустрою, в </w:t>
      </w:r>
      <w:proofErr w:type="spellStart"/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т.ч</w:t>
      </w:r>
      <w:proofErr w:type="spellEnd"/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тимчасових споруд та пересувних елементів вуличної торгівлі;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.2.8. Здійснює контроль за виконанням заходів та приписів з приведення до належного стану територій та об’єктів благоустрою населених пунктів;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.2.9.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участь в обговоренні проектів благоустрою територій та об’єктів благоустрою населених пунктів, іншої технічної документації з питань благоустрою і вносить відповідні пропозиції на розгляд органів місцевого самоврядування, підприємств, установ, організацій;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.2.10. Вносить пропозиції щодо розвитку та поліпшення стану благоустрою територій  населених  пунктів, удосконалення Правил благоустрою 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.2.11.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Бере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участь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 розгляді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безпосередньо розглядає звернення та скарги підприємств, установ, організацій і громадян з питань, що відносяться до компетенції інспекції з благоустрою;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.2.12. Залучає до роботи громадських інспекторів з благоустрою до участі в перевірках;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.2.13. Здійснює профілактичну роботу із запобігання порушенням законодавства в сфері благоустрою населених пунктів;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.2.14. Інформує міську раду, міського голову, заступника міського голови з </w:t>
      </w:r>
      <w:r w:rsidR="00F30047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питань діяльності виконавчих органів ради відповідно до </w:t>
      </w:r>
      <w:r w:rsidR="00CE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розподілу функціональних обов</w:t>
      </w:r>
      <w:r w:rsidR="00CE4369" w:rsidRPr="00CE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’</w:t>
      </w:r>
      <w:r w:rsidR="00CE436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язків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 управління  житлово-комунального господарства та інші виконавчі органи про результати рейдів та перевірок;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.2.15. Готує матеріали та пропозиції, що відносяться до компетенції інспекції з благоустрою  на засідання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сесії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постійні комісії міської ради, засідання виконавчого комітету міської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ради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.2.16. Веде облік пропозицій, скарг, заяв, листів, доручень, які надходять до інспекції, i вживає передбачених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чинним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законодавством України заходів для своєчасного їх розгляду та прийняття відповідного рішення; 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.2.17. Здійснює видачу  дозволів на порушення об’єктів благоустрою; 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.2.18. Бере участь у визначенні на конкурсних засадах балансоутримувачів- підприємств, установ, організацій, відповідальних за утримання об’єктів та елементів благоустрою;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.2.19. Здійснює заходи щодо залучення на договірних засадах коштів і матеріально-технічних ресурсів, у тому числі благодійних, від юридичних та фізичних осіб на соціально-економічний розвиток міста для здійснення заходів з поліпшення благоустрою;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lastRenderedPageBreak/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.2.20. Виявляє факти самочинного будівництва, що порушують Правила благоустрою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направляє такі матеріали компетентним органам для відповідного реагування згідно норм чинного законодавства;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.2.21. Ініціює утворення комісії з обстеження  зелених насаджень, що підлягають видаленню на території населених  пунктів  за  зверненнями юридичної чи фізичної особи;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.2.22. Ініціює утворення комісії з питань поводження з безхазяйними відходами  на території населених  пунктів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Червоноградської міської територіальної 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громади;</w:t>
      </w: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8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.2.23. Здійснює інші повноваження відповідно до чинного законодавства.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1F0F0F" w:rsidRPr="001F0F0F" w:rsidRDefault="00334497" w:rsidP="00F30047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9</w:t>
      </w:r>
      <w:r w:rsidR="001F0F0F"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 Управління утримується за рахунок місцевого бюджету.</w:t>
      </w:r>
    </w:p>
    <w:p w:rsidR="001F0F0F" w:rsidRPr="001F0F0F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</w:p>
    <w:p w:rsidR="001F0F0F" w:rsidRPr="00984F64" w:rsidRDefault="001F0F0F" w:rsidP="001F0F0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</w:r>
      <w:r w:rsidRPr="001F0F0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ab/>
        <w:t xml:space="preserve">  </w:t>
      </w:r>
    </w:p>
    <w:p w:rsidR="00766146" w:rsidRPr="00984F64" w:rsidRDefault="0076614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sectPr w:rsidR="00766146" w:rsidRPr="00984F64" w:rsidSect="00811045">
      <w:pgSz w:w="11906" w:h="16838"/>
      <w:pgMar w:top="568" w:right="849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70F6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62"/>
    <w:rsid w:val="000621A0"/>
    <w:rsid w:val="00064962"/>
    <w:rsid w:val="001A4AE3"/>
    <w:rsid w:val="001F0F0F"/>
    <w:rsid w:val="00334497"/>
    <w:rsid w:val="00335B0E"/>
    <w:rsid w:val="00373775"/>
    <w:rsid w:val="004F71A2"/>
    <w:rsid w:val="005123E8"/>
    <w:rsid w:val="00766146"/>
    <w:rsid w:val="007B6753"/>
    <w:rsid w:val="00811045"/>
    <w:rsid w:val="00850F36"/>
    <w:rsid w:val="008C0C63"/>
    <w:rsid w:val="00927467"/>
    <w:rsid w:val="0095336A"/>
    <w:rsid w:val="00984F64"/>
    <w:rsid w:val="00B60E89"/>
    <w:rsid w:val="00B9577A"/>
    <w:rsid w:val="00C52DD8"/>
    <w:rsid w:val="00CE4369"/>
    <w:rsid w:val="00D2754E"/>
    <w:rsid w:val="00DE039E"/>
    <w:rsid w:val="00E3372B"/>
    <w:rsid w:val="00E3399C"/>
    <w:rsid w:val="00E71E5A"/>
    <w:rsid w:val="00ED0C30"/>
    <w:rsid w:val="00F30047"/>
    <w:rsid w:val="00F604E6"/>
    <w:rsid w:val="00F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03299-4EAD-44BE-87D1-C1B6AD15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7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a4">
    <w:name w:val="line number"/>
    <w:basedOn w:val="a0"/>
    <w:uiPriority w:val="99"/>
    <w:semiHidden/>
    <w:unhideWhenUsed/>
    <w:rsid w:val="00927467"/>
  </w:style>
  <w:style w:type="paragraph" w:customStyle="1" w:styleId="cef1edeee2edeee9f2e5eaf1f23">
    <w:name w:val="Оceсf1нedоeeвe2нedоeeйe9 тf2еe5кeaсf1тf23"/>
    <w:basedOn w:val="a"/>
    <w:uiPriority w:val="99"/>
    <w:rsid w:val="00927467"/>
    <w:pPr>
      <w:widowControl w:val="0"/>
      <w:shd w:val="clear" w:color="auto" w:fill="FFFFFF"/>
      <w:suppressAutoHyphens/>
      <w:autoSpaceDE w:val="0"/>
      <w:autoSpaceDN w:val="0"/>
      <w:adjustRightInd w:val="0"/>
      <w:spacing w:before="60" w:after="240" w:line="264" w:lineRule="exact"/>
      <w:jc w:val="center"/>
    </w:pPr>
    <w:rPr>
      <w:rFonts w:ascii="Courier New" w:eastAsia="Times New Roman" w:hAnsi="Courier New" w:cs="Courier New"/>
      <w:color w:val="000000"/>
      <w:sz w:val="18"/>
      <w:szCs w:val="18"/>
      <w:shd w:val="clear" w:color="auto" w:fill="FFFFFF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A4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A4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C3F44A-B86D-43D0-85E0-7D087F0A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17606</Words>
  <Characters>10036</Characters>
  <Application>Microsoft Office Word</Application>
  <DocSecurity>0</DocSecurity>
  <Lines>83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2024-07-09T08:46:00Z</cp:lastPrinted>
  <dcterms:created xsi:type="dcterms:W3CDTF">2024-07-15T12:22:00Z</dcterms:created>
  <dcterms:modified xsi:type="dcterms:W3CDTF">2024-07-15T12:22:00Z</dcterms:modified>
</cp:coreProperties>
</file>